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Cs/>
          <w:sz w:val="44"/>
          <w:szCs w:val="44"/>
        </w:rPr>
        <w:t>宁波市汽车流通协会</w:t>
      </w:r>
      <w:r>
        <w:rPr>
          <w:rFonts w:hint="eastAsia" w:eastAsia="方正小标宋简体"/>
          <w:bCs/>
          <w:sz w:val="44"/>
          <w:szCs w:val="44"/>
          <w:lang w:eastAsia="zh-CN"/>
        </w:rPr>
        <w:t>会员</w:t>
      </w:r>
      <w:r>
        <w:rPr>
          <w:rFonts w:hint="eastAsia" w:eastAsia="方正小标宋简体"/>
          <w:bCs/>
          <w:sz w:val="44"/>
          <w:szCs w:val="44"/>
        </w:rPr>
        <w:t>登记表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349"/>
        <w:gridCol w:w="1620"/>
        <w:gridCol w:w="1260"/>
        <w:gridCol w:w="13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品牌车销售（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4S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参加协会代表人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217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本单位自愿加入宁波市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汽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车流通协会，拟申请成为（1）会员单位，（2）理事单位（请按选项打“√”），望批准。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                                     单位盖章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　　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协会审批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2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>注：附上营业执照复印件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0AA6"/>
    <w:rsid w:val="2F811FAA"/>
    <w:rsid w:val="4F0B3F57"/>
    <w:rsid w:val="704747D8"/>
    <w:rsid w:val="718D0317"/>
    <w:rsid w:val="73050D43"/>
    <w:rsid w:val="7AB60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6</TotalTime>
  <ScaleCrop>false</ScaleCrop>
  <LinksUpToDate>false</LinksUpToDate>
  <CharactersWithSpaces>348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2016-05-13T06:29:00Z</dcterms:created>
  <dc:creator>Administrator</dc:creator>
  <cp:lastModifiedBy>camilalu</cp:lastModifiedBy>
  <dcterms:modified xsi:type="dcterms:W3CDTF">2022-05-06T08:27:21Z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B910DAFE28C04E469693B97518B70BFF</vt:lpwstr>
  </property>
</Properties>
</file>